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8193" w14:textId="77777777" w:rsidR="009F4CE6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INFORMACJA DOTYCZĄCA PRZETWARZANIA DANYCH OSOBOWYCH</w:t>
      </w:r>
    </w:p>
    <w:p w14:paraId="2D3DB062" w14:textId="322019BD" w:rsidR="009F4CE6" w:rsidRPr="006C3B9F" w:rsidRDefault="009F4CE6" w:rsidP="00E6432F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W związku z przetwarzaniem Pani/Pana danych osobowych informujemy – zgodnie z art. 13 ust 1 i ust. 2 Rozporządzenia Parlamentu Europejskiego i Rady (UE) 2016/679 z dnia 27.04.2016r. w sprawie ochrony</w:t>
      </w:r>
      <w:r w:rsidR="00D43CBC" w:rsidRPr="006C3B9F">
        <w:rPr>
          <w:sz w:val="22"/>
          <w:szCs w:val="22"/>
        </w:rPr>
        <w:t xml:space="preserve"> osób fizycznych w związku z przetwarzaniem danych</w:t>
      </w:r>
      <w:r w:rsidRPr="006C3B9F">
        <w:rPr>
          <w:sz w:val="22"/>
          <w:szCs w:val="22"/>
        </w:rPr>
        <w:t xml:space="preserve"> osobowych i w sprawie swobodnego przepływu takich danych oraz uchylenia dyrektywy 95/</w:t>
      </w:r>
      <w:r w:rsidR="00D43CBC" w:rsidRPr="006C3B9F">
        <w:rPr>
          <w:sz w:val="22"/>
          <w:szCs w:val="22"/>
        </w:rPr>
        <w:t>4</w:t>
      </w:r>
      <w:r w:rsidRPr="006C3B9F">
        <w:rPr>
          <w:sz w:val="22"/>
          <w:szCs w:val="22"/>
        </w:rPr>
        <w:t>6/WE (ogólne rozporządzenie o ochronie danych) ( Dz. Urz. UE L z 04.05.2016 r, Nr 119, s. 1) zwanego dalej „RODO” iż:</w:t>
      </w:r>
    </w:p>
    <w:p w14:paraId="5AE1A3E2" w14:textId="77777777" w:rsidR="00B80F23" w:rsidRPr="006C3B9F" w:rsidRDefault="00B80F23" w:rsidP="00E6432F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81D214C" w14:textId="77777777" w:rsidR="00E6432F" w:rsidRPr="006C3B9F" w:rsidRDefault="00E6432F" w:rsidP="00E6432F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I. ADMINISTRATOR DANYCH</w:t>
      </w:r>
    </w:p>
    <w:p w14:paraId="4780C55B" w14:textId="00627C50" w:rsidR="00B80F23" w:rsidRPr="006C3B9F" w:rsidRDefault="00B80F23" w:rsidP="00B80F23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Administratorem Pani/Pana danych osobowych jest</w:t>
      </w:r>
      <w:r w:rsidR="00897C7A">
        <w:rPr>
          <w:sz w:val="22"/>
          <w:szCs w:val="22"/>
        </w:rPr>
        <w:t xml:space="preserve"> HYDROLAND Sp. z o.o.</w:t>
      </w:r>
      <w:r w:rsidR="00D06864">
        <w:rPr>
          <w:sz w:val="22"/>
          <w:szCs w:val="22"/>
        </w:rPr>
        <w:t xml:space="preserve"> z siedzibą w Jaworniku.</w:t>
      </w:r>
      <w:r w:rsidR="006C3B9F" w:rsidRPr="006C3B9F">
        <w:rPr>
          <w:sz w:val="22"/>
          <w:szCs w:val="22"/>
        </w:rPr>
        <w:t xml:space="preserve"> </w:t>
      </w:r>
      <w:r w:rsidRPr="006C3B9F">
        <w:rPr>
          <w:sz w:val="22"/>
          <w:szCs w:val="22"/>
        </w:rPr>
        <w:t xml:space="preserve">Z Administratorem można kontaktować się pod adresem: </w:t>
      </w:r>
      <w:r w:rsidR="00510A1D" w:rsidRPr="006C3B9F">
        <w:rPr>
          <w:sz w:val="22"/>
          <w:szCs w:val="22"/>
        </w:rPr>
        <w:t xml:space="preserve">ul. Jawornik 658, 32-400 Myślenice </w:t>
      </w:r>
      <w:r w:rsidRPr="006C3B9F">
        <w:rPr>
          <w:sz w:val="22"/>
          <w:szCs w:val="22"/>
        </w:rPr>
        <w:t xml:space="preserve">poprzez e-mail: </w:t>
      </w:r>
      <w:r w:rsidR="00510A1D" w:rsidRPr="006C3B9F">
        <w:rPr>
          <w:sz w:val="22"/>
          <w:szCs w:val="22"/>
        </w:rPr>
        <w:t xml:space="preserve">biuro@hydroland.com.pl </w:t>
      </w:r>
      <w:r w:rsidR="00290270" w:rsidRPr="006C3B9F">
        <w:rPr>
          <w:sz w:val="22"/>
          <w:szCs w:val="22"/>
        </w:rPr>
        <w:t>oraz telefonicznie: +48 12 272 56 40</w:t>
      </w:r>
      <w:r w:rsidR="00EA2D75" w:rsidRPr="006C3B9F">
        <w:rPr>
          <w:sz w:val="22"/>
          <w:szCs w:val="22"/>
        </w:rPr>
        <w:t>.</w:t>
      </w:r>
    </w:p>
    <w:p w14:paraId="52C52867" w14:textId="77777777" w:rsidR="00E6432F" w:rsidRPr="006C3B9F" w:rsidRDefault="00E6432F" w:rsidP="00E6432F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17842B6" w14:textId="6B98B64D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II.</w:t>
      </w:r>
      <w:r w:rsidR="009F4CE6" w:rsidRPr="006C3B9F">
        <w:rPr>
          <w:rStyle w:val="Pogrubienie"/>
          <w:sz w:val="22"/>
          <w:szCs w:val="22"/>
        </w:rPr>
        <w:t xml:space="preserve"> PODSTAWA PRAWNA I CELE PRZETWARZANIA DANYCH OSOBOWYCH</w:t>
      </w:r>
    </w:p>
    <w:p w14:paraId="0DA41FBB" w14:textId="77777777" w:rsidR="009604A5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Pa</w:t>
      </w:r>
      <w:r w:rsidR="009604A5" w:rsidRPr="006C3B9F">
        <w:rPr>
          <w:sz w:val="22"/>
          <w:szCs w:val="22"/>
        </w:rPr>
        <w:t>ni/Pana dane będą przetwarzane:</w:t>
      </w:r>
    </w:p>
    <w:p w14:paraId="6C61F3B7" w14:textId="77777777" w:rsidR="009604A5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1. w celu</w:t>
      </w:r>
      <w:r w:rsidR="009604A5" w:rsidRPr="006C3B9F">
        <w:rPr>
          <w:sz w:val="22"/>
          <w:szCs w:val="22"/>
        </w:rPr>
        <w:t xml:space="preserve"> realizacji procesu rekrutacji:</w:t>
      </w:r>
    </w:p>
    <w:p w14:paraId="04CFA8D2" w14:textId="77777777" w:rsidR="009604A5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 xml:space="preserve">a. w zakresie: imię i nazwisko, </w:t>
      </w:r>
      <w:r w:rsidR="009604A5" w:rsidRPr="006C3B9F">
        <w:rPr>
          <w:sz w:val="22"/>
          <w:szCs w:val="22"/>
        </w:rPr>
        <w:t xml:space="preserve">dane kontaktowe, data urodzenia, wykształcenie, przebieg </w:t>
      </w:r>
      <w:r w:rsidRPr="006C3B9F">
        <w:rPr>
          <w:sz w:val="22"/>
          <w:szCs w:val="22"/>
        </w:rPr>
        <w:t>dotychczasowego zatrudnienia</w:t>
      </w:r>
      <w:r w:rsidR="009604A5" w:rsidRPr="006C3B9F">
        <w:rPr>
          <w:sz w:val="22"/>
          <w:szCs w:val="22"/>
        </w:rPr>
        <w:t>, kwalifikacje zawodowe</w:t>
      </w:r>
      <w:r w:rsidRPr="006C3B9F">
        <w:rPr>
          <w:sz w:val="22"/>
          <w:szCs w:val="22"/>
        </w:rPr>
        <w:t xml:space="preserve"> (podstawa prawna: art. 6 us</w:t>
      </w:r>
      <w:r w:rsidR="009604A5" w:rsidRPr="006C3B9F">
        <w:rPr>
          <w:sz w:val="22"/>
          <w:szCs w:val="22"/>
        </w:rPr>
        <w:t>t. 1 lit c RODO oraz art. 22</w:t>
      </w:r>
      <w:r w:rsidR="009604A5" w:rsidRPr="006C3B9F">
        <w:rPr>
          <w:sz w:val="22"/>
          <w:szCs w:val="22"/>
          <w:vertAlign w:val="superscript"/>
        </w:rPr>
        <w:t>1</w:t>
      </w:r>
      <w:r w:rsidR="009604A5" w:rsidRPr="006C3B9F">
        <w:rPr>
          <w:sz w:val="22"/>
          <w:szCs w:val="22"/>
        </w:rPr>
        <w:t xml:space="preserve"> § 1 Kodeksu pracy),</w:t>
      </w:r>
    </w:p>
    <w:p w14:paraId="2D8C4526" w14:textId="77777777" w:rsidR="009604A5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b. w zakresie dodatkowych danych oraz wizerunku – na podstawie zgody kandydata na przetwarzanie danych osobowych wyrażonej na piśmie lub poprzez wyraźnie działanie potwierdzające polegające na zawarciu tych danych w formularzu lub w dokumentach aplikacyjnych i ich wysłaniu do Administratora (podstawa praw</w:t>
      </w:r>
      <w:r w:rsidR="009604A5" w:rsidRPr="006C3B9F">
        <w:rPr>
          <w:sz w:val="22"/>
          <w:szCs w:val="22"/>
        </w:rPr>
        <w:t>na: art. 6 ust. 1 lit. a RODO),</w:t>
      </w:r>
    </w:p>
    <w:p w14:paraId="794599DE" w14:textId="77777777" w:rsidR="009F4CE6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2. w celu prowadzenia przyszłych rekrutacji – na podstawie zgody kandydata na przetwarzanie jego danych osobowych do celów przyszłych rekrutacji, wyrażonej na piśmie poprzez zamieszczenie stosownego oświadczenia w formularzu lub w dokumentach aplikacyjnych (podstawa prawna: art. 6 ust. 1 lit. a RODO).</w:t>
      </w:r>
    </w:p>
    <w:p w14:paraId="7E2CDC65" w14:textId="77777777" w:rsidR="009604A5" w:rsidRPr="006C3B9F" w:rsidRDefault="009604A5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A100D8C" w14:textId="092AA7AB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III.</w:t>
      </w:r>
      <w:r w:rsidR="009F4CE6" w:rsidRPr="006C3B9F">
        <w:rPr>
          <w:rStyle w:val="Pogrubienie"/>
          <w:sz w:val="22"/>
          <w:szCs w:val="22"/>
        </w:rPr>
        <w:t xml:space="preserve"> INFORMACJE O WYMOGU/DOBROWOLNOŚCI PODANIA DANYCH ORAZ KONSEKWENCJI </w:t>
      </w:r>
      <w:r w:rsidR="00D71284" w:rsidRPr="006C3B9F">
        <w:rPr>
          <w:rStyle w:val="Pogrubienie"/>
          <w:sz w:val="22"/>
          <w:szCs w:val="22"/>
        </w:rPr>
        <w:t>NIEPODANIA</w:t>
      </w:r>
      <w:r w:rsidR="009F4CE6" w:rsidRPr="006C3B9F">
        <w:rPr>
          <w:rStyle w:val="Pogrubienie"/>
          <w:sz w:val="22"/>
          <w:szCs w:val="22"/>
        </w:rPr>
        <w:t xml:space="preserve"> DANYCH OSOBOWYCH</w:t>
      </w:r>
    </w:p>
    <w:p w14:paraId="74E47B43" w14:textId="06950FA2" w:rsidR="009F4CE6" w:rsidRPr="006C3B9F" w:rsidRDefault="009F4CE6" w:rsidP="009604A5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 xml:space="preserve">Podanie przez Panią/Pana danych osobowych o których mowa w pkt II.1.a) jest </w:t>
      </w:r>
      <w:r w:rsidR="00D71284" w:rsidRPr="006C3B9F">
        <w:rPr>
          <w:sz w:val="22"/>
          <w:szCs w:val="22"/>
        </w:rPr>
        <w:t>niezbędne do</w:t>
      </w:r>
      <w:r w:rsidRPr="006C3B9F">
        <w:rPr>
          <w:sz w:val="22"/>
          <w:szCs w:val="22"/>
        </w:rPr>
        <w:t xml:space="preserve"> wzięcia udziału w procesie rekrutacji. Podanie danych i wyrażenie zgód, o których mowa w pkt II.1.b) i II.2 jest dobrowolne i nie wpływa na możliwość udziału w rekrutacji.</w:t>
      </w:r>
    </w:p>
    <w:p w14:paraId="7C59BD83" w14:textId="18E72D4E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IV.</w:t>
      </w:r>
      <w:r w:rsidR="009F4CE6" w:rsidRPr="006C3B9F">
        <w:rPr>
          <w:rStyle w:val="Pogrubienie"/>
          <w:sz w:val="22"/>
          <w:szCs w:val="22"/>
        </w:rPr>
        <w:t xml:space="preserve"> ODBIORCY DANYCH OSOBOWYCH</w:t>
      </w:r>
    </w:p>
    <w:p w14:paraId="19C83451" w14:textId="1A7B6344" w:rsidR="009604A5" w:rsidRPr="006C3B9F" w:rsidRDefault="009F4CE6" w:rsidP="009604A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1. Odbiorcami Pani/Pana danych osobowych będą tylko podmioty uprawnio</w:t>
      </w:r>
      <w:r w:rsidR="009604A5" w:rsidRPr="006C3B9F">
        <w:rPr>
          <w:sz w:val="22"/>
          <w:szCs w:val="22"/>
        </w:rPr>
        <w:t>ne na podstawie przepisów prawa</w:t>
      </w:r>
      <w:r w:rsidR="006F1769" w:rsidRPr="006C3B9F">
        <w:rPr>
          <w:sz w:val="22"/>
          <w:szCs w:val="22"/>
        </w:rPr>
        <w:t>.</w:t>
      </w:r>
    </w:p>
    <w:p w14:paraId="308BC64B" w14:textId="77777777" w:rsidR="009604A5" w:rsidRPr="006C3B9F" w:rsidRDefault="009604A5" w:rsidP="009604A5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2. Ponadto odbiorcami Pani/Pana danych osobowych mogą być podmioty, którym Administrator powierzył przetwarzanie danych osobowych na podstawie s</w:t>
      </w:r>
      <w:r w:rsidR="001C6C30" w:rsidRPr="006C3B9F">
        <w:rPr>
          <w:sz w:val="22"/>
          <w:szCs w:val="22"/>
        </w:rPr>
        <w:t xml:space="preserve">tosownej umowy, takie jak hosting strony www. i domeny maila, obsługa informatyczna. </w:t>
      </w:r>
    </w:p>
    <w:p w14:paraId="7D42EDEE" w14:textId="77C1DB01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V.</w:t>
      </w:r>
      <w:r w:rsidR="009F4CE6" w:rsidRPr="006C3B9F">
        <w:rPr>
          <w:rStyle w:val="Pogrubienie"/>
          <w:sz w:val="22"/>
          <w:szCs w:val="22"/>
        </w:rPr>
        <w:t xml:space="preserve"> OKRES PRZECHOWYWANIA DANYCH OSOBOWYCH</w:t>
      </w:r>
    </w:p>
    <w:p w14:paraId="0BAEB6A1" w14:textId="77777777" w:rsidR="009604A5" w:rsidRPr="006C3B9F" w:rsidRDefault="009F4CE6" w:rsidP="00D43CBC">
      <w:pPr>
        <w:pStyle w:val="NormalnyWeb"/>
        <w:shd w:val="clear" w:color="auto" w:fill="FFFFFF"/>
        <w:spacing w:before="0" w:beforeAutospacing="0" w:after="36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6C3B9F">
        <w:rPr>
          <w:sz w:val="22"/>
          <w:szCs w:val="22"/>
        </w:rPr>
        <w:t>Pani/Pana dane osobowe zbierane w celu realizacji procesu rekrutacji będą przetwarzane przez okres jej trwania. Pani/Pana dane osobowe przetwarzane w oparciu o ewentualną zgodę na przyszłe rekrutacje będą przetwarzane przez okres nie</w:t>
      </w:r>
      <w:r w:rsidR="009604A5" w:rsidRPr="006C3B9F">
        <w:rPr>
          <w:sz w:val="22"/>
          <w:szCs w:val="22"/>
        </w:rPr>
        <w:t xml:space="preserve"> dłuższy</w:t>
      </w:r>
      <w:r w:rsidR="00D43CBC" w:rsidRPr="006C3B9F">
        <w:rPr>
          <w:sz w:val="22"/>
          <w:szCs w:val="22"/>
        </w:rPr>
        <w:t xml:space="preserve"> niż 12</w:t>
      </w:r>
      <w:r w:rsidRPr="006C3B9F">
        <w:rPr>
          <w:sz w:val="22"/>
          <w:szCs w:val="22"/>
        </w:rPr>
        <w:t xml:space="preserve"> miesięcy</w:t>
      </w:r>
      <w:r w:rsidR="00D43CBC" w:rsidRPr="006C3B9F">
        <w:rPr>
          <w:sz w:val="22"/>
          <w:szCs w:val="22"/>
        </w:rPr>
        <w:t xml:space="preserve"> lub do momentu wycofania zgody</w:t>
      </w:r>
      <w:r w:rsidR="00D43CBC" w:rsidRPr="006C3B9F">
        <w:rPr>
          <w:rStyle w:val="Pogrubienie"/>
          <w:b w:val="0"/>
          <w:bCs w:val="0"/>
          <w:sz w:val="22"/>
          <w:szCs w:val="22"/>
        </w:rPr>
        <w:t>.</w:t>
      </w:r>
    </w:p>
    <w:p w14:paraId="48A0F902" w14:textId="62FBB51D" w:rsidR="009F4CE6" w:rsidRPr="006C3B9F" w:rsidRDefault="00510A1D" w:rsidP="00321313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VI.</w:t>
      </w:r>
      <w:r w:rsidR="009F4CE6" w:rsidRPr="006C3B9F">
        <w:rPr>
          <w:rStyle w:val="Pogrubienie"/>
          <w:sz w:val="22"/>
          <w:szCs w:val="22"/>
        </w:rPr>
        <w:t xml:space="preserve"> PRAWA OSÓB, KTÓRYCH DANE DOTYCZĄ</w:t>
      </w:r>
    </w:p>
    <w:p w14:paraId="627D963E" w14:textId="77777777" w:rsidR="009F4CE6" w:rsidRPr="006C3B9F" w:rsidRDefault="009F4CE6" w:rsidP="009604A5">
      <w:pPr>
        <w:pStyle w:val="NormalnyWeb"/>
        <w:shd w:val="clear" w:color="auto" w:fill="FFFFFF"/>
        <w:spacing w:before="0" w:beforeAutospacing="0" w:after="360" w:afterAutospacing="0"/>
        <w:rPr>
          <w:sz w:val="22"/>
          <w:szCs w:val="22"/>
        </w:rPr>
      </w:pPr>
      <w:r w:rsidRPr="006C3B9F">
        <w:rPr>
          <w:sz w:val="22"/>
          <w:szCs w:val="22"/>
        </w:rPr>
        <w:t>W związku z przetwarzaniem danych osobowych posiada Pani/Pan prawo do:</w:t>
      </w:r>
      <w:r w:rsidRPr="006C3B9F">
        <w:rPr>
          <w:sz w:val="22"/>
          <w:szCs w:val="22"/>
        </w:rPr>
        <w:br/>
        <w:t>1. Dostępu do treści swoich danych osobowych,</w:t>
      </w:r>
      <w:r w:rsidRPr="006C3B9F">
        <w:rPr>
          <w:sz w:val="22"/>
          <w:szCs w:val="22"/>
        </w:rPr>
        <w:br/>
        <w:t>2. Otrzymania kopii danych osobowych,</w:t>
      </w:r>
      <w:r w:rsidRPr="006C3B9F">
        <w:rPr>
          <w:sz w:val="22"/>
          <w:szCs w:val="22"/>
        </w:rPr>
        <w:br/>
        <w:t>3. Sprostowania danych osobowych,</w:t>
      </w:r>
      <w:r w:rsidRPr="006C3B9F">
        <w:rPr>
          <w:sz w:val="22"/>
          <w:szCs w:val="22"/>
        </w:rPr>
        <w:br/>
        <w:t>4. Usunięcia danych osobowych,</w:t>
      </w:r>
      <w:r w:rsidRPr="006C3B9F">
        <w:rPr>
          <w:sz w:val="22"/>
          <w:szCs w:val="22"/>
        </w:rPr>
        <w:br/>
        <w:t xml:space="preserve">5. Ograniczenia </w:t>
      </w:r>
      <w:r w:rsidR="00321313" w:rsidRPr="006C3B9F">
        <w:rPr>
          <w:sz w:val="22"/>
          <w:szCs w:val="22"/>
        </w:rPr>
        <w:t>przetwarzania danych osobowych,</w:t>
      </w:r>
      <w:r w:rsidR="00321313" w:rsidRPr="006C3B9F">
        <w:rPr>
          <w:sz w:val="22"/>
          <w:szCs w:val="22"/>
        </w:rPr>
        <w:br/>
        <w:t>6</w:t>
      </w:r>
      <w:r w:rsidRPr="006C3B9F">
        <w:rPr>
          <w:sz w:val="22"/>
          <w:szCs w:val="22"/>
        </w:rPr>
        <w:t>. Cofnięcia zgody na przetwarzanie danych osobowych w dowolnym momencie bez wpływu na zgodność z prawem przetwarzania, którego dokonano przed jej cofnięciem – jeżeli przetwarzanie odbywa się na podstawie udzielonej nam zgody,</w:t>
      </w:r>
      <w:r w:rsidRPr="006C3B9F">
        <w:rPr>
          <w:sz w:val="22"/>
          <w:szCs w:val="22"/>
        </w:rPr>
        <w:br/>
        <w:t xml:space="preserve">– w przypadkach i na warunkach określonych w </w:t>
      </w:r>
      <w:r w:rsidR="00321313" w:rsidRPr="006C3B9F">
        <w:rPr>
          <w:sz w:val="22"/>
          <w:szCs w:val="22"/>
        </w:rPr>
        <w:t>RODO. Prawa wymienione w pkt 1-6</w:t>
      </w:r>
      <w:r w:rsidRPr="006C3B9F">
        <w:rPr>
          <w:sz w:val="22"/>
          <w:szCs w:val="22"/>
        </w:rPr>
        <w:t xml:space="preserve"> powyżej można zrealizować poprzez kontakt z Administratorem.</w:t>
      </w:r>
    </w:p>
    <w:p w14:paraId="06F9C489" w14:textId="6D600E32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VII.</w:t>
      </w:r>
      <w:r w:rsidR="009F4CE6" w:rsidRPr="006C3B9F">
        <w:rPr>
          <w:rStyle w:val="Pogrubienie"/>
          <w:sz w:val="22"/>
          <w:szCs w:val="22"/>
        </w:rPr>
        <w:t xml:space="preserve"> PRAWO WNIESIENIA SKARGI DO ORGANU NADZORCZEGO</w:t>
      </w:r>
    </w:p>
    <w:p w14:paraId="36F5607C" w14:textId="77777777" w:rsidR="009F4CE6" w:rsidRPr="006C3B9F" w:rsidRDefault="009F4CE6" w:rsidP="00321313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Posiada Pani/Pan prawo wniesienia skargi do Prezesa Urzędu Ochrony Danych Osobowych, gdy uzasadnione jest, że Pana/Pani dane osobowe przetwarzane są przez administratora niezgodnie z przepisami RODO.</w:t>
      </w:r>
    </w:p>
    <w:p w14:paraId="7E834F08" w14:textId="190D8D40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lastRenderedPageBreak/>
        <w:t>VIII.</w:t>
      </w:r>
      <w:r w:rsidR="009F4CE6" w:rsidRPr="006C3B9F">
        <w:rPr>
          <w:rStyle w:val="Pogrubienie"/>
          <w:sz w:val="22"/>
          <w:szCs w:val="22"/>
        </w:rPr>
        <w:t xml:space="preserve"> ZAUTOMATYZOWANE PODEJMOWANIE DECYZJI W TYM PROFILOWANIE</w:t>
      </w:r>
    </w:p>
    <w:p w14:paraId="0E7BEBE2" w14:textId="77777777" w:rsidR="009F4CE6" w:rsidRPr="006C3B9F" w:rsidRDefault="009F4CE6" w:rsidP="00321313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Pani/Pana dane osobowe nie będą przetwarzane w sposób zautomatyzowany, w tym w formie profilowania.</w:t>
      </w:r>
    </w:p>
    <w:p w14:paraId="4314E7E3" w14:textId="37F0981B" w:rsidR="009F4CE6" w:rsidRPr="006C3B9F" w:rsidRDefault="00510A1D" w:rsidP="009604A5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C3B9F">
        <w:rPr>
          <w:rStyle w:val="Pogrubienie"/>
          <w:sz w:val="22"/>
          <w:szCs w:val="22"/>
        </w:rPr>
        <w:t>IX.</w:t>
      </w:r>
      <w:r w:rsidR="009F4CE6" w:rsidRPr="006C3B9F">
        <w:rPr>
          <w:rStyle w:val="Pogrubienie"/>
          <w:sz w:val="22"/>
          <w:szCs w:val="22"/>
        </w:rPr>
        <w:t xml:space="preserve"> PRZEKAZYWANIE DANYCH OSOBOWYCH DO PAŃSTWA TRZECIEGO LUB ORGANIZACJI MIĘDZYNARODOWEJ</w:t>
      </w:r>
    </w:p>
    <w:p w14:paraId="6166B9C2" w14:textId="4856E152" w:rsidR="009F4CE6" w:rsidRPr="006C3B9F" w:rsidRDefault="009F4CE6" w:rsidP="00E6432F">
      <w:pPr>
        <w:pStyle w:val="Normalny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6C3B9F">
        <w:rPr>
          <w:sz w:val="22"/>
          <w:szCs w:val="22"/>
        </w:rPr>
        <w:t>Pani/Pana dane osobowe nie będą przekazywane do organizacji międzynarodowych</w:t>
      </w:r>
      <w:r w:rsidR="00E6432F" w:rsidRPr="006C3B9F">
        <w:rPr>
          <w:sz w:val="22"/>
          <w:szCs w:val="22"/>
        </w:rPr>
        <w:t xml:space="preserve"> oraz państw trzecich.</w:t>
      </w:r>
    </w:p>
    <w:p w14:paraId="3CF136F8" w14:textId="77777777" w:rsidR="00301070" w:rsidRPr="006C3B9F" w:rsidRDefault="00301070" w:rsidP="009604A5">
      <w:pPr>
        <w:spacing w:line="240" w:lineRule="auto"/>
        <w:rPr>
          <w:rFonts w:ascii="Times New Roman" w:hAnsi="Times New Roman" w:cs="Times New Roman"/>
        </w:rPr>
      </w:pPr>
    </w:p>
    <w:sectPr w:rsidR="00301070" w:rsidRPr="006C3B9F" w:rsidSect="00D43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E6"/>
    <w:rsid w:val="001C6C30"/>
    <w:rsid w:val="001F0A65"/>
    <w:rsid w:val="00290270"/>
    <w:rsid w:val="00301070"/>
    <w:rsid w:val="00321313"/>
    <w:rsid w:val="0039640B"/>
    <w:rsid w:val="00510A1D"/>
    <w:rsid w:val="006C3B9F"/>
    <w:rsid w:val="006F1769"/>
    <w:rsid w:val="00897C7A"/>
    <w:rsid w:val="009604A5"/>
    <w:rsid w:val="009F4CE6"/>
    <w:rsid w:val="00B00417"/>
    <w:rsid w:val="00B72707"/>
    <w:rsid w:val="00B80F23"/>
    <w:rsid w:val="00CB5781"/>
    <w:rsid w:val="00D06864"/>
    <w:rsid w:val="00D43CBC"/>
    <w:rsid w:val="00D71284"/>
    <w:rsid w:val="00E6432F"/>
    <w:rsid w:val="00EA2D75"/>
    <w:rsid w:val="00E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0CE0"/>
  <w15:chartTrackingRefBased/>
  <w15:docId w15:val="{FD34B14A-D444-47C4-BF6B-517BB49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4C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4CE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00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Szydłowska</cp:lastModifiedBy>
  <cp:revision>4</cp:revision>
  <dcterms:created xsi:type="dcterms:W3CDTF">2020-11-20T11:27:00Z</dcterms:created>
  <dcterms:modified xsi:type="dcterms:W3CDTF">2022-12-06T08:01:00Z</dcterms:modified>
</cp:coreProperties>
</file>